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D1" w:rsidRPr="009F69D1" w:rsidRDefault="009F69D1" w:rsidP="009F69D1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>ПРАВИЛНИК ЗА УСТРОЙСТВОТО И ДЕЙНОСТТА НА ЛЕЧЕБНИТЕ ЗАВЕДЕНИЯ ЗА СТАЦИОНАРНА ПСИХИАТРИЧНА ПОМОЩ ПО ЧЛ. 5, АЛ. 1 ОТ ЗАКОНА ЗА ЛЕЧЕБНИТЕ ЗАВЕДЕНИЯ</w:t>
      </w:r>
    </w:p>
    <w:p w:rsidR="009F69D1" w:rsidRPr="009F69D1" w:rsidRDefault="009F69D1" w:rsidP="009F69D1">
      <w:pPr>
        <w:shd w:val="clear" w:color="auto" w:fill="FEFEFE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Издаден от Министерството на здравеопазването</w:t>
      </w:r>
    </w:p>
    <w:p w:rsidR="009F69D1" w:rsidRPr="009F69D1" w:rsidRDefault="009F69D1" w:rsidP="009F69D1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proofErr w:type="spellStart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Обн</w:t>
      </w:r>
      <w:proofErr w:type="spellEnd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. ДВ. бр.63 от 1 Август 2000г., изм. ДВ. бр.13 от 11 Февруари 2011г., изм. ДВ. бр.82 от 18 Октомври 2016г.</w:t>
      </w:r>
    </w:p>
    <w:p w:rsidR="009F69D1" w:rsidRPr="009F69D1" w:rsidRDefault="009F69D1" w:rsidP="009F69D1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>Глава първа.</w:t>
      </w:r>
      <w:bookmarkStart w:id="0" w:name="_GoBack"/>
      <w:bookmarkEnd w:id="0"/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br/>
        <w:t>ОБЩИ ПОЛОЖЕНИЯ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1.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С този правилник се уреждат устройството и дейността на лечебните заведения за стационарна психиатрична помощ по чл. 5, ал. 1 от Закона за лечебните заведения, наричани по-нататък "заведения за психиатрична помощ".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2.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Заведенията за психиатрична помощ са юридически лица на бюджетна издръжка за специфичните си функции.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3.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Заведенията за психиатрична помощ осъществяват своята дейност самостоятелно и в сътрудничество с останалите лечебни и здравни заведения, както и с други ведомства, организации и институции.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4.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Заведенията за психиатрична помощ осъществяват дейността си според правилата за добра медицинска практика и стандартите за лечение при спазване на професионалната тайна и правата на пациента.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>Глава втора.</w:t>
      </w:r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br/>
        <w:t>УСТРОЙСТВО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5.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(1) Всяко заведение за психиатрична помощ се състои от следните функционално обособени структурни блокове: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1. консултативно-диагностичен, който включва: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а) приемно-консултативни кабинети;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б) медико-диагностични лаборатории;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в) отделения без легла или кабинети за функционална и образна диагностика;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г) регистър на лицата, подлежащи на диспансеризация;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2. стационарен, който включва отделения с легла;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3. блок за дневни грижи, който включва помещения за </w:t>
      </w:r>
      <w:proofErr w:type="spellStart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психосоциална</w:t>
      </w:r>
      <w:proofErr w:type="spellEnd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 рехабилитация;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4. административно-стопански;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5. болнична аптека.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(2) За осъществяване на трудово лечение в заведенията за психиатрична помощ могат да се организират спомагателни стопанства и </w:t>
      </w:r>
      <w:proofErr w:type="spellStart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трудоволечебни</w:t>
      </w:r>
      <w:proofErr w:type="spellEnd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 работилници.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6.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(1) Основно диагностично-лечебно структурно звено в заведенията за психиатрична помощ е отделението, което се състои от стаи с легла, диагностични кабинети, манипулационни зали и помощни помещения.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(2) Отделението се оборудва по начин, позволяващ на лекари с помощта на други медицински и немедицински специалисти и помощен персонал максимално ефективно да </w:t>
      </w:r>
      <w:proofErr w:type="spellStart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диагностицират</w:t>
      </w:r>
      <w:proofErr w:type="spellEnd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 и лекуват пациенти с психични разстройства.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(3) Клиничният профил на отделенията се определя от директора на заведението за психиатрична помощ съобразно изискванията на добрата медицинска практика по отношение лечението на определен кръг психични разстройства.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lastRenderedPageBreak/>
        <w:t>(4) В отделенията се създават сектори съобразно нуждите на пациентите и тяхната степен на зависимост от грижи, като е задължително създаването на: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1. сектор за пациенти с висока степен на зависимост от грижи;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2. сектор за пациенти със средна степен на зависимост от грижи;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3. сектор за пациенти с ниска степен на зависимост от грижи.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(5) (Доп. - ДВ, бр. 13 от 2011 г.) Броят и видът на секторите, извън изброените в ал. 4, на структурите по ал. 1, на леглата в стаите с легла и на помещенията в блока за дневни грижи се определят от министъра на здравеопазването по предложение на директора съобразно нуждите на заведението за психиатрична помощ.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7.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Административно-стопанският блок се състои от административни, стопански и обслужващи звена, които не участват пряко в осъществяването на основните дейности на заведението за психиатрична помощ.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>Глава трета.</w:t>
      </w:r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br/>
        <w:t>ДЕЙНОСТ</w:t>
      </w:r>
    </w:p>
    <w:p w:rsidR="009F69D1" w:rsidRPr="009F69D1" w:rsidRDefault="009F69D1" w:rsidP="009F69D1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>Раздел I.</w:t>
      </w:r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br/>
        <w:t>Основни дейности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8.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(1) Заведенията за психиатрична помощ осъществяват следните дейности: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1. </w:t>
      </w:r>
      <w:proofErr w:type="spellStart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диагностициране</w:t>
      </w:r>
      <w:proofErr w:type="spellEnd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 и лечение на психично болни;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2. </w:t>
      </w:r>
      <w:proofErr w:type="spellStart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психосоциална</w:t>
      </w:r>
      <w:proofErr w:type="spellEnd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 рехабилитация на психично болни;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3. </w:t>
      </w:r>
      <w:proofErr w:type="spellStart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психопрофилактика</w:t>
      </w:r>
      <w:proofErr w:type="spellEnd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 и промоция на психично здраве;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4. грижи за психично болни.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Заведенията за психиатрична помощ могат да осъществяват и трудово лечение на психично болни.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(3) При осъществяване на дейностите по ал. 1 медицинските и други специалисти в заведението за психиатрична помощ създават условия за прилагането на индивидуален подход, осигуряващ оптимално протичане на лечението спрямо всеки пациент, и прилагат стандартите за лечение при минимум ограничения за пациента.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>Раздел II.</w:t>
      </w:r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br/>
        <w:t>Организация на дейностите по приема на пациенти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9.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(1) Приемът в заведенията за психиатрична помощ се извършва със съгласието на пациента след информирането му за целта и същността на психиатричната помощ.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Счита се, че е налице изявено съгласие за психиатрична помощ, когато инициативата за контакт със заведението е направена от пациента или от негов законен представител.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(3) Когато инициативата за контакт със заведението за психиатрична помощ произхожда от други лица, лечебни или здравни заведения и се налага психиатрична помощ, се прави необходимото за убеждаване на пациента да приеме тази помощ.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(4) Когато пациентът или негов законен представител откаже психиатричната помощ въпреки съвета на приемащия лекар, това се отбелязва в личната амбулаторна карта, амбулаторния журнал или в историята на заболяването с подпис на пациента или на неговия законен представител и на приемащия лекар. Ако пациентът или неговият законен представител откаже да подпише, това се отбелязва в присъствието и с подписа на двама свидетели.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10.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(1) Приемането в заведение за психиатрична помощ става след преценка на необходимостта от стационарно психиатрично лечение извън случаите на постановено от съда задължително или принудително лечение.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При приемането на пациенти с неустановена самоличност се уведомява районното поделение на Министерството на вътрешните работи (МВР) по местонахождение на лечебното заведение за стационарна психиатрична помощ и съответния районен прокурор.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lastRenderedPageBreak/>
        <w:t>(3) За смъртта на пациенти, приети за стационарно лечение, чиято самоличност не е била установена, се уведомява районната прокуратура по местонахождение на заведението за психиатрична помощ.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(4) При приемане на болни, придружени от органи на МВР, в историята на заболяването се вписва номерът на съпровождащия документ, както и имената и служебните адреси на придружаващите служители.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(5) Когато се приема пациент с признаци на отравяне, нараняване или насилие, незабавно се съобщава на районното полицейско управление и през първия работен ден писмено се уведомява районната прокуратура с описание на установените данни, които се отбелязват в историята на заболяването.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(6) В случаите на задължително или принудително лечение се представя решение на съответния съд за постановяване на лечението.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11.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 (1) При приемане на пациент с психично разстройство в заведение за психиатрична помощ приемащият лекар събира допълнителни </w:t>
      </w:r>
      <w:proofErr w:type="spellStart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анамнестични</w:t>
      </w:r>
      <w:proofErr w:type="spellEnd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 данни, извършва предварителен телесен и психиатричен преглед, определя работната диагноза, първоначалното лечение и степента на зависимост от грижи.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В срок 24 часа след приемането се извършва основното психиатрично изследване чрез провеждане на диагностично интервю, обсъждане на случая, консултации, изготвят се формулировка по случая и лечебен план, определя се личен терапевт.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(3) В срока по ал. 2 писмено се уведомява съответният районен прокурор, ако са налице основания за настаняване на пациента на задължително или принудително лечение, както и близките на пациент, приет за лечение без тяхно знание, в случаите, когато същият е поставен под ограничено или пълно запрещение или състоянието му е основание за ограничаване на неговата дееспособност.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12.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Приемат се на съхранение в предвидените за това помещения пари, лични вещи и документи на пациентите, като това се вписва в нарочна книга.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13.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При приема на пациент приемащият лекар отбелязва това в книгата за движение на пациентите или в нарочната книга за прием на пациенти на задължително или принудително лечение.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Default="009F69D1" w:rsidP="009F69D1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US"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>Раздел III.</w:t>
      </w:r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br/>
        <w:t xml:space="preserve">Организация на диагностичната, лечебната и </w:t>
      </w:r>
      <w:proofErr w:type="spellStart"/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>рехабилитационната</w:t>
      </w:r>
      <w:proofErr w:type="spellEnd"/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 xml:space="preserve"> дейност и на грижите за пациентите</w:t>
      </w:r>
    </w:p>
    <w:p w:rsidR="009F69D1" w:rsidRPr="009F69D1" w:rsidRDefault="009F69D1" w:rsidP="009F69D1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14.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 (1) Диагностичната, лечебната и </w:t>
      </w:r>
      <w:proofErr w:type="spellStart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рехабилитационната</w:t>
      </w:r>
      <w:proofErr w:type="spellEnd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 дейност в заведението за психиатрична помощ се осъществява в отделенията на консултативно-диагностичния и стационарния блок и в помещенията на блока за дневни грижи.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Дейностите по ал. 1 се ръководят от началник-отделение или ръководител помещение за дневни грижи, който е лекар с призната специалност по психиатрия, и старша медицинска сестра, която е бакалавър по здравни грижи.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15.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 (1) Диагностичната, лечебната и </w:t>
      </w:r>
      <w:proofErr w:type="spellStart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рехабилитационната</w:t>
      </w:r>
      <w:proofErr w:type="spellEnd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 дейност се осъществява от мултидисциплинарни психиатрични екипи, всеки от които включва общо от 5 до 11 психиатри, психиатрични медицински сестри, клинични психолози, социални работници, психотерапевти и други медицински и немедицински специалисти.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Мултидисциплинарният психиатричен екип обслужва една общност от пациенти с определен кръг разстройства.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(3) За работата си в отделението мултидисциплинарният психиатричен екип разработва програми за обслужване на пациенти с определени психични разстройства, като всяка програма задължително съдържа разработка на въпросите, свързани с предназначението на програмата, технологиите за диагностика и лечение, правилата за достигане до решения в хода на лечението, очаквана продължителност на лечението, условия на неговото провеждане, брой на пациентите в общността, за която е предназначена програмата.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lastRenderedPageBreak/>
        <w:t>(4) Във всяко отделение задължително се разработва програма за кризисна интервенция.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16.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(1) Всяко легло в сектора за пациенти с висока степен на зависимост от грижи се осигурява със: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1. сестрински грижи минимум по 3 часа, разпределени за цялото денонощие;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2. психиатрична, </w:t>
      </w:r>
      <w:proofErr w:type="spellStart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общомедицинска</w:t>
      </w:r>
      <w:proofErr w:type="spellEnd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 помощ и лабораторни изследвания;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3. консултативна помощ.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Всяко легло в сектора за пациенти със средна степен на зависимост от грижи се осигурява със: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1. сестрински грижи минимум по един час дневно;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2. </w:t>
      </w:r>
      <w:proofErr w:type="spellStart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общомедицинска</w:t>
      </w:r>
      <w:proofErr w:type="spellEnd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 помощ и лабораторни изследвания по предварително изготвен план;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3. една индивидуална интервенция с психологични средства седмично.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(3) Всяко легло в сектора за пациенти с ниска степен на зависимост от грижи се осигурява със: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1. сестрински грижи минимум по един час седмично;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2. </w:t>
      </w:r>
      <w:proofErr w:type="spellStart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общомедицинска</w:t>
      </w:r>
      <w:proofErr w:type="spellEnd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 помощ и лабораторни изследвания по предварително изготвен план;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3. една индивидуална интервенция с психологични средства месечно.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(4) Допълнителни и специални мерки за сигурност се прилагат само за настанените в сектори с повишена сигурност. Тези мерки се осъществяват с охрана, осигурена от заведението за психиатрична помощ.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17.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(1) Свижданията с пациентите със средна и висока степен на зависимост от грижи се осъществяват под контрола на медицинския персонал.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Личният терапевт може да ограничи свижданията с пациент, чието състояние не позволява това или контактът му с други лица може да се отрази неблагоприятно върху неговото заболяване и лечение.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(3) Свижданията се регистрират в историята на заболяването на пациента.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(4) Редът и начинът на свиждане, както и конкретните задължения на персонала при неговото осъществяване се определят с правилника за вътрешния ред на заведението.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18.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(1) В случаите, когато в лечебния план на пациента е предвиден домашен престой, конкретното предложение за използването на същия се прави от личния терапевт на пациента и се разрешава от завеждащия отделението.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Престоят се регистрира в историята на заболяването на пациента.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(3) В случаите, когато пациентът не се върне от домашния престой в определения срок, той се изписва от заведението за психиатрична помощ в срок 24 часа, като за това се уведомяват близките му и районния психиатричен диспансер. Уведомява се и съответният районен прокурор в случаите, когато са налице основание за настаняване на пациента на задължително лечение.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(4) Не се разрешава домашен престой по реда на ал. 1 на пациенти, приети в заведението за психиатрична помощ на задължително или принудително лечение.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>Раздел IV.</w:t>
      </w:r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br/>
        <w:t>Организация на дейностите по изписване на пациенти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19.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(1) Изписването на пациент от заведението за психиатрична помощ се извършва от началник-отделението по предложение на личния терапевт.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Когато пациент, постъпил на доброволно лечение, или негов законен представител поиска изписване въпреки съвета на личния терапевт за продължение на лечението, молбата се обсъжда на екипно заседание в срок 24 часа от нейното отправяне, пациентът се запознава със становището на екипа и в случай, че не са налице условията за прилагане на задължително лечение, пациентът се изписва от началник-отделението.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(3) Лични вещи, пари и документи на пациента, съхранявани в заведението, се предават на пациента при неговото изписване или на негов законен представител срещу подпис в нарочната книга.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(4) При изписването на пациент от заведение за психиатрична помощ се издава </w:t>
      </w:r>
      <w:proofErr w:type="spellStart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епикриза</w:t>
      </w:r>
      <w:proofErr w:type="spellEnd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, копие от която се предава на пациента, която съдържа данни за: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lastRenderedPageBreak/>
        <w:t>1. реда, по който пациентът е бил приет и изписан, основанията за това, историята на заболяването;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2. препоръки за необходимата психиатрична помощ след изписването от заведението.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(5) В срок 5 дни след изписването директорът на заведението за психиатрична помощ изпраща копие от </w:t>
      </w:r>
      <w:proofErr w:type="spellStart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епикризата</w:t>
      </w:r>
      <w:proofErr w:type="spellEnd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 по ал. 4 на психиатричния диспансер по постоянния адрес на пациента, както и на лечебното заведение за първична </w:t>
      </w:r>
      <w:proofErr w:type="spellStart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извънболнична</w:t>
      </w:r>
      <w:proofErr w:type="spellEnd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 помощ, където пациентът е регистриран.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(6) При изписване на пациент, чието състояние налага придружител, същият се предава на близките му.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(7) Изписването се регистрира в книгата за движение на пациентите. В историята на заболяването се документира изписването въпреки съвета на личния терапевт.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(8) Не се спазва редът за изписване, посочен в ал. 1 и 2, за пациенти, приети в заведението за психиатрична помощ на задължително или принудително лечение.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20.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(1) В случаите, когато пациент напусне без разрешение заведението за психиатрична помощ, той се изписва след изтичане на 24 часа от напускането.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В случаите по ал. 1, когато са налице условията за задължително лечение, директорът на заведението незабавно уведомява писмено съответния районен прокурор, съответните полицейско управление и районен психиатричен диспансер по постоянния адрес на болния и близките на болния.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>Глава четвърта.</w:t>
      </w:r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br/>
        <w:t>УПРАВЛЕНИЕ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21.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(1) Управлението на заведението се осъществява от директор, който е с висше образование по медицина и призната медицинска специалност по психиатрия и с придобита квалификация по здравен мениджмънт.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(2) Директорът се назначава от министъра на здравеопазването след проведен конкурс по реда </w:t>
      </w:r>
      <w:proofErr w:type="spellStart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наКодекса</w:t>
      </w:r>
      <w:proofErr w:type="spellEnd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 на труда.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(3) Заведението може да има заместник-директор, който е с висше образование по медицина или икономика, и главна сестра, която е бакалавър по здравни грижи.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22.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Директорът: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1. ръководи, контролира и отговаря за цялостната дейност на заведението;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2. (доп. - ДВ, бр. 13 от 2011 г.) представлява заведението пред всички държавни и общински органи, пред организации, физически и юридически лица, в страната и чужбина;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3. (доп. - ДВ, бр. 13 от 2011 г.) отговаря за целесъобразното и законосъобразното изразходване на бюджета, в съответствие с утвърдените разходи по Закона за държавния бюджет на Република България за съответната година;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4. утвърждава клиничния профил на отделенията;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5. утвърждава мултидисциплинарните екипи;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6. контролира дейностите по уведомяване на прокуратурата и органите на МВР;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7. отговаря за хигиенния и противоепидемичния режим в заведението;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8. утвърждава правилник за вътрешния ред на заведението;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9. (нова - ДВ, бр. 13 от 2011 г.) организира ефективното използване, стопанисване и опазване на имуществото на заведението;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10. (нова - ДВ, бр. 13 от 2011 г.) предоставя в Министерството на здравеопазването ежегодно до края на януари отчет за дейността на лечебното заведение през изминалата календарна година, който съдържа и анализ на финансовите показатели на дейността на заведението.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23.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(1) Директорът е работодател на всички работещи в заведението за психиатрична помощ.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(Изм. - ДВ, бр. 13 от 2011 г.) Структурата на заведението за психиатрична помощ, в т. ч. и елементите ? по чл. 6, ал. 5, броят на неговите легла и щатното разписание на длъжностите се утвърждават ежегодно от министъра на здравеопазването по предложение на директора, което се отправя в срок до 10 януари на текущата година. Предложение се отправя и във всеки случай на необходимост от промяна на структурата или длъжностното щатно разписание на заведението.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23а.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(Нов - ДВ, бр. 13 от 2011 г.) (1) (Изм. - ДВ, бр. 82 от 2016 г.) Директорът на заведение за психиатрична помощ се атестира ежегодно.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Основните цели на атестирането са: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1. да се установи нивото на управленските умения на директора и на необходимата му за целта професионална квалификация;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2. да се оцени процесът на управление и резултатите от него, в т. ч. постигнатото и планирано подобряване на дейността на заведението;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3. да се оцени изпълнението на функциите и задачите, регламентирани в нормативните актове и длъжностната характеристика на директора.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(3) Атестирането се извършва в срок до два месеца след изтичане на срока от предходното атестиране.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(4) Атестирането се извършва от комисия, определена от министъра на здравеопазването за всеки конкретен случай.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(5) Председателят на комисията по ал. 4 уведомява директора на лечебното заведение за деня на атестацията не по-късно от пет работни дни преди нейното провеждане.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(6) Комисията е длъжна да извърши оценяването безпристрастно, честно и компетентно въз основа на обективно </w:t>
      </w:r>
      <w:proofErr w:type="spellStart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установими</w:t>
      </w:r>
      <w:proofErr w:type="spellEnd"/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 xml:space="preserve"> факти и обстоятелства и съобразно методика, утвърдена от министъра на здравеопазването.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23б.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(Нов - ДВ, бр. 13 от 2011 г.) (1) Атестирането се извършва по следните показатели: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1. професионална квалификация и управленски умения, които включват оценяване на: планиране, координиране и контрол на дейността, реализиране на управленска програма и съответствието ? с провежданата в страната политика; оперативност; умения за поставяне на цели и анализиране на резултати; умения за работа в екип; борба с корупцията; политика към външни потребители; получени сигнали и жалби, свързани с дейността на центъра; професионално развитие;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2. процеса на управление и резултатите от него, които включват оценяване на: дейността на лечебното заведение - обем, качество и ефективност на дейността на заведението, натурални и други показатели, конкретен брой случаи, продължителност на лечението и др.; ефективност на взаимодействието с държавни органи и организации, имащи отношение към дейността на лечебното заведение; ефективност на взаимодействието с други лечебни заведения, имащи отношение към оказването на медицинска помощ при пациенти с психични заболявания; своевременност, точност и изчерпателност на отчетите до Министерството на здравеопазването; предприети конкретни инициативи в посока подобряване дейността на лечебното заведение, нововъведения с цел по-добро обслужване в сравнение с предходния атестиран период;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3. изпълнение на функциите и задачите, което включва оценяване на: познаване и ползване на нормативните актове и практическото им прилагане; състояние на човешките ресурси; състояние на информационната инфраструктура; умения по ефективно текущо поддържане и стопанисване на имуществото; финансова политика.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Въз основа на комплексен анализ на дейността по показателите, посочени в ал. 1, атестацията може да бъде: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1. отрицателна;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2. неудовлетворителна;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3. добра;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4. много добра.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(3) Оценките по отделните показатели и крайната оценка се вписват в атестационна карта, която се подписва от членовете на комисията и оценявания директор.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23в.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(Нов - ДВ, бр. 13 от 2011 г.) (1) Директорът, който не е съгласен с определената оценка, има право да подаде писмено възражение, като в него посочи мотивите за своето несъгласие.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Възражението се подава до министъра на здравеопазването в тридневен срок от датата, на която директорът е подписал атестационната карта.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(3) Министърът на здравеопазването се произнася по възражението в десетдневен срок от получаването му, като неговото решение е окончателно.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(4) Министърът на здравеопазването може да приеме възражението за основателно или да го отхвърли.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(5) Когато министърът на здравеопазването приеме възражението за основателно, се провежда ново атестиране в срок до един месец от неговото решение.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lastRenderedPageBreak/>
        <w:t>(6) Попълнените и подписани атестационни карти се съхраняват в личното досие на директора на лечебното заведение.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23г.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(Нов - ДВ, бр. 13 от 2011 г.) (1) Министърът на здравеопазването може да прекрати с предизвестие по чл. 328, ал. 1, т. 5 от Кодекса на труда трудовото правоотношение с директор на заведение за психиатрична помощ, получил крайна оценка 1 "отрицателна".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(Отм. - ДВ, бр. 82 от 2016 г.)</w:t>
      </w:r>
    </w:p>
    <w:p w:rsidR="009F69D1" w:rsidRPr="009F69D1" w:rsidRDefault="009F69D1" w:rsidP="009F69D1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>Глава пета.</w:t>
      </w:r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br/>
        <w:t>ФИНАНСИРАНЕ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bg-BG"/>
        </w:rPr>
        <w:t>Чл. 24.</w:t>
      </w: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 (1) Финансирането на заведенията за психиатрична помощ се осъществява от републиканския бюджет.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(2) Финансирането може да се осъществява и от: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1. съответния общински бюджет;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2. Националната здравноосигурителна каса;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3. дарителска дейност на местни и чуждестранни физически и юридически лица;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4. други източници.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before="100" w:beforeAutospacing="1" w:after="24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>Заключителни разпоредби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Параграф единствен. Правилникът се издава на основание чл. 35, ал. 3, т. 1 от Закона за лечебните заведения.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</w:pPr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t>Преходни разпоредби</w:t>
      </w:r>
      <w:r w:rsidRPr="009F69D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bg-BG"/>
        </w:rPr>
        <w:br/>
        <w:t>КЪМ ПРАВИЛНИК ЗА ИЗМЕНЕНИЕ И ДОПЪЛНЕНИЕ НА ПРАВИЛНИКА ЗА УСТРОЙСТВОТО И ДЕЙНОСТТА НА ЛЕЧЕБНИТЕ ЗАВЕДЕНИЯ ЗА СТАЦИОНАРНА ПСИХИАТРИЧНА ПОМОЩ ПО ЧЛ. 5, АЛ. 1 ОТ ЗАКОНА ЗА ЛЕЧЕБНИТЕ ЗАВЕДЕНИЯ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(ОБН. - ДВ, БР. 13 ОТ 2011 Г.)</w:t>
      </w: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9F69D1" w:rsidRPr="009F69D1" w:rsidRDefault="009F69D1" w:rsidP="009F69D1">
      <w:pPr>
        <w:shd w:val="clear" w:color="auto" w:fill="FEFEFE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  <w:r w:rsidRPr="009F69D1"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  <w:t>§ 5. Директорите на лечебните заведения за стационарна психиатрична помощ се атестират по реда на правилника в срок до 31 май 2011 г., като председателите на съответните атестационни комисии уведомяват директорите за деня на атестацията не по-късно от десет работни дни преди нейното провеждане.</w:t>
      </w:r>
    </w:p>
    <w:p w:rsidR="008878E2" w:rsidRDefault="008878E2"/>
    <w:sectPr w:rsidR="0088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D1"/>
    <w:rsid w:val="008878E2"/>
    <w:rsid w:val="009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F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9F69D1"/>
  </w:style>
  <w:style w:type="paragraph" w:customStyle="1" w:styleId="buttons">
    <w:name w:val="buttons"/>
    <w:basedOn w:val="a"/>
    <w:rsid w:val="009F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3">
    <w:name w:val="Hyperlink"/>
    <w:basedOn w:val="a0"/>
    <w:uiPriority w:val="99"/>
    <w:semiHidden/>
    <w:unhideWhenUsed/>
    <w:rsid w:val="009F69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9D1"/>
    <w:rPr>
      <w:color w:val="800080"/>
      <w:u w:val="single"/>
    </w:rPr>
  </w:style>
  <w:style w:type="character" w:customStyle="1" w:styleId="newdocreference">
    <w:name w:val="newdocreference"/>
    <w:basedOn w:val="a0"/>
    <w:rsid w:val="009F69D1"/>
  </w:style>
  <w:style w:type="character" w:customStyle="1" w:styleId="samedocreference">
    <w:name w:val="samedocreference"/>
    <w:basedOn w:val="a0"/>
    <w:rsid w:val="009F69D1"/>
  </w:style>
  <w:style w:type="paragraph" w:styleId="a5">
    <w:name w:val="Balloon Text"/>
    <w:basedOn w:val="a"/>
    <w:link w:val="a6"/>
    <w:uiPriority w:val="99"/>
    <w:semiHidden/>
    <w:unhideWhenUsed/>
    <w:rsid w:val="009F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F6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F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a0"/>
    <w:rsid w:val="009F69D1"/>
  </w:style>
  <w:style w:type="paragraph" w:customStyle="1" w:styleId="buttons">
    <w:name w:val="buttons"/>
    <w:basedOn w:val="a"/>
    <w:rsid w:val="009F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3">
    <w:name w:val="Hyperlink"/>
    <w:basedOn w:val="a0"/>
    <w:uiPriority w:val="99"/>
    <w:semiHidden/>
    <w:unhideWhenUsed/>
    <w:rsid w:val="009F69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9D1"/>
    <w:rPr>
      <w:color w:val="800080"/>
      <w:u w:val="single"/>
    </w:rPr>
  </w:style>
  <w:style w:type="character" w:customStyle="1" w:styleId="newdocreference">
    <w:name w:val="newdocreference"/>
    <w:basedOn w:val="a0"/>
    <w:rsid w:val="009F69D1"/>
  </w:style>
  <w:style w:type="character" w:customStyle="1" w:styleId="samedocreference">
    <w:name w:val="samedocreference"/>
    <w:basedOn w:val="a0"/>
    <w:rsid w:val="009F69D1"/>
  </w:style>
  <w:style w:type="paragraph" w:styleId="a5">
    <w:name w:val="Balloon Text"/>
    <w:basedOn w:val="a"/>
    <w:link w:val="a6"/>
    <w:uiPriority w:val="99"/>
    <w:semiHidden/>
    <w:unhideWhenUsed/>
    <w:rsid w:val="009F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9F6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5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8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2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3170</Words>
  <Characters>18072</Characters>
  <Application>Microsoft Office Word</Application>
  <DocSecurity>0</DocSecurity>
  <Lines>150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2016-10-19T06:11:00Z</dcterms:created>
  <dcterms:modified xsi:type="dcterms:W3CDTF">2016-10-19T06:14:00Z</dcterms:modified>
</cp:coreProperties>
</file>